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ED" w:rsidRDefault="00D92F8D" w:rsidP="00F065ED">
      <w:pPr>
        <w:widowControl/>
        <w:adjustRightInd w:val="0"/>
        <w:snapToGrid w:val="0"/>
        <w:spacing w:line="540" w:lineRule="exact"/>
        <w:ind w:firstLineChars="200" w:firstLine="643"/>
        <w:jc w:val="center"/>
        <w:rPr>
          <w:rFonts w:ascii="黑体" w:eastAsia="黑体" w:hAnsi="黑体" w:cs="宋体"/>
          <w:b/>
          <w:bCs/>
          <w:snapToGrid w:val="0"/>
          <w:color w:val="000000"/>
          <w:kern w:val="0"/>
          <w:sz w:val="32"/>
          <w:szCs w:val="32"/>
        </w:rPr>
      </w:pPr>
      <w:bookmarkStart w:id="0" w:name="_Toc503777053"/>
      <w:r>
        <w:rPr>
          <w:rFonts w:ascii="黑体" w:eastAsia="黑体" w:hAnsi="黑体" w:hint="eastAsia"/>
          <w:b/>
          <w:bCs/>
          <w:snapToGrid w:val="0"/>
          <w:color w:val="000000"/>
          <w:kern w:val="0"/>
          <w:sz w:val="32"/>
          <w:szCs w:val="32"/>
        </w:rPr>
        <w:t>2018</w:t>
      </w:r>
      <w:r w:rsidR="00F065ED" w:rsidRPr="006D6E37">
        <w:rPr>
          <w:rFonts w:ascii="黑体" w:eastAsia="黑体" w:hAnsi="黑体" w:cs="宋体" w:hint="eastAsia"/>
          <w:b/>
          <w:bCs/>
          <w:snapToGrid w:val="0"/>
          <w:color w:val="000000"/>
          <w:kern w:val="0"/>
          <w:sz w:val="32"/>
          <w:szCs w:val="32"/>
        </w:rPr>
        <w:t>年度上海市土木工程学会</w:t>
      </w:r>
    </w:p>
    <w:p w:rsidR="00B03190" w:rsidRPr="00F065ED" w:rsidRDefault="00F065ED" w:rsidP="00F065ED">
      <w:pPr>
        <w:widowControl/>
        <w:adjustRightInd w:val="0"/>
        <w:snapToGrid w:val="0"/>
        <w:spacing w:line="540" w:lineRule="exact"/>
        <w:ind w:firstLineChars="200" w:firstLine="643"/>
        <w:jc w:val="center"/>
        <w:rPr>
          <w:rFonts w:ascii="黑体" w:eastAsia="黑体" w:hAnsi="黑体" w:cs="宋体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napToGrid w:val="0"/>
          <w:color w:val="000000"/>
          <w:kern w:val="0"/>
          <w:sz w:val="32"/>
          <w:szCs w:val="32"/>
        </w:rPr>
        <w:t>专业委员会</w:t>
      </w:r>
      <w:r w:rsidRPr="006D6E37">
        <w:rPr>
          <w:rFonts w:ascii="黑体" w:eastAsia="黑体" w:hAnsi="黑体" w:cs="宋体" w:hint="eastAsia"/>
          <w:b/>
          <w:bCs/>
          <w:snapToGrid w:val="0"/>
          <w:color w:val="000000"/>
          <w:kern w:val="0"/>
          <w:sz w:val="32"/>
          <w:szCs w:val="32"/>
        </w:rPr>
        <w:t>考</w:t>
      </w:r>
      <w:bookmarkEnd w:id="0"/>
      <w:r>
        <w:rPr>
          <w:rFonts w:ascii="黑体" w:eastAsia="黑体" w:hAnsi="黑体" w:cs="宋体" w:hint="eastAsia"/>
          <w:b/>
          <w:bCs/>
          <w:snapToGrid w:val="0"/>
          <w:color w:val="000000"/>
          <w:kern w:val="0"/>
          <w:sz w:val="32"/>
          <w:szCs w:val="32"/>
        </w:rPr>
        <w:t>评表彰自评表</w:t>
      </w: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6"/>
        <w:gridCol w:w="1676"/>
        <w:gridCol w:w="2390"/>
        <w:gridCol w:w="1134"/>
        <w:gridCol w:w="1272"/>
        <w:gridCol w:w="1046"/>
      </w:tblGrid>
      <w:tr w:rsidR="00F065ED" w:rsidRPr="00B03190" w:rsidTr="00F065ED">
        <w:trPr>
          <w:trHeight w:val="104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before="100" w:beforeAutospacing="1" w:after="150"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一级指标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before="100" w:beforeAutospacing="1" w:after="150"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二级指标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before="100" w:beforeAutospacing="1" w:after="150"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评分标准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before="100" w:beforeAutospacing="1" w:after="150"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基础分值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before="100" w:beforeAutospacing="1" w:after="150"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备注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Default="00F065ED" w:rsidP="00B03190">
            <w:pPr>
              <w:widowControl/>
              <w:spacing w:before="100" w:beforeAutospacing="1" w:after="150"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</w:p>
          <w:p w:rsidR="00F065ED" w:rsidRPr="00B03190" w:rsidRDefault="00F065ED" w:rsidP="00B03190">
            <w:pPr>
              <w:widowControl/>
              <w:spacing w:before="100" w:beforeAutospacing="1" w:after="150"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333333"/>
                <w:kern w:val="0"/>
                <w:szCs w:val="21"/>
              </w:rPr>
              <w:t>自评分</w:t>
            </w:r>
          </w:p>
        </w:tc>
      </w:tr>
      <w:tr w:rsidR="00F065ED" w:rsidRPr="00B03190" w:rsidTr="00F065ED">
        <w:trPr>
          <w:trHeight w:val="851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065ED" w:rsidRPr="00B03190" w:rsidRDefault="00F065ED" w:rsidP="00B03190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  <w:p w:rsidR="00F065ED" w:rsidRPr="00B03190" w:rsidRDefault="00F065ED" w:rsidP="00B03190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基础管理(基础分30分)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每年年底上报专委会工作计划；每年3月31日、6月30日、9月30日、12月31日前上报季度工作反馈表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按时保质上报年度计划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3分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按时1分，高质2分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rPr>
          <w:trHeight w:val="851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每年年底按时上报专委会年度大事记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按时上报季度工作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4分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少一季扣1分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rPr>
          <w:trHeight w:val="851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按计划组织实施纳入学会品牌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专委会项目纳入学会年度重点计划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1分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基础分1分，每项+1分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有会议或项目代表学会参加上海科技节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1分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基础分1分，每项+1分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有会议或项目代表学会参加工博会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1分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基础分1分，每项+1分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小结、总结、反馈表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7月5日前按时上报半年工作小结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3分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按时1分，高质2分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年底前报年终工作总结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3分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按时1分，高质2分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每年二次召开专委会会议，及时上报专委会活动信息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每年二次召开专委会会议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少一次扣1分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上报专委会活动信息（会议、学术）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一周内及时上报每项+1分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内业资料齐全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总结、计划、会议、活动、会费记录齐全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5分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少一项扣1分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引荐会员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引荐海外会员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每名加3分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引荐学生会员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每10名加2分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缴纳年度会费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准时缴纳会费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3分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每年1月底前缴纳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rPr>
          <w:trHeight w:val="954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ind w:left="113" w:right="113"/>
              <w:jc w:val="center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工作绩效（基础分60分）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color w:val="000000"/>
                <w:szCs w:val="21"/>
              </w:rPr>
            </w:pPr>
            <w:r w:rsidRPr="00B03190">
              <w:rPr>
                <w:rFonts w:ascii="宋体" w:hAnsi="宋体" w:hint="eastAsia"/>
                <w:b/>
                <w:color w:val="000000"/>
                <w:szCs w:val="21"/>
              </w:rPr>
              <w:t>品牌学术交流活动</w:t>
            </w:r>
          </w:p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（基础分35分</w:t>
            </w:r>
            <w:r w:rsidRPr="00B03190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组织有国际影响力和行业导向作用的重大技术交流活动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6分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基础分6分，每项+2分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主办或承办国际学术会议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6分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基础分6分，每项+2分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协办国际学术会议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3分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基础分3分，每项+1</w:t>
            </w: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lastRenderedPageBreak/>
              <w:t>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形成学术成果（论文集、会后报告等）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基础分2分，每项+1分</w:t>
            </w:r>
            <w:r w:rsidRPr="00B03190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rPr>
          <w:trHeight w:val="263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 xml:space="preserve">主办、承办全国（区域性）学术会议，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4分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基础分4分，每项+2分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rPr>
          <w:trHeight w:val="263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参与科协学术年会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协办全国（区域性）学术会议）；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基础分2分，每项+1分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形成学术成果（论文集、会后报告等）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基础分2分，每项+1分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参与科技节活动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1分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组织承办港、澳、台学术交流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3分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基础分3分，每项+2分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形成学术成果（论文集、会后报告等）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基础分2分，每项+1分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rPr>
          <w:trHeight w:val="426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提供科技评价项目资源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每5项递加1分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rPr>
          <w:trHeight w:val="40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color w:val="000000"/>
                <w:szCs w:val="21"/>
              </w:rPr>
            </w:pPr>
            <w:r w:rsidRPr="00B03190">
              <w:rPr>
                <w:rFonts w:ascii="宋体" w:hAnsi="宋体" w:hint="eastAsia"/>
                <w:b/>
                <w:color w:val="000000"/>
                <w:szCs w:val="21"/>
              </w:rPr>
              <w:t>专家队伍建设、工程技术培训</w:t>
            </w:r>
          </w:p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color w:val="000000"/>
                <w:szCs w:val="21"/>
              </w:rPr>
            </w:pP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（基础分8分</w:t>
            </w:r>
            <w:r w:rsidRPr="00B03190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学术沙龙，论坛、讲座（有信息）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开展考察活动（有行程、考察报告）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开展参观活动（有信息）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培训活动（有信息）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color w:val="000000"/>
                <w:szCs w:val="21"/>
              </w:rPr>
            </w:pPr>
            <w:r w:rsidRPr="00B03190">
              <w:rPr>
                <w:rFonts w:ascii="宋体" w:hAnsi="宋体" w:hint="eastAsia"/>
                <w:b/>
                <w:color w:val="000000"/>
                <w:szCs w:val="21"/>
              </w:rPr>
              <w:t>科普传播、创作、创新人才选拔</w:t>
            </w:r>
          </w:p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szCs w:val="21"/>
              </w:rPr>
            </w:pPr>
            <w:r w:rsidRPr="00B03190"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基础分</w:t>
            </w:r>
            <w:r w:rsidRPr="00B03190">
              <w:rPr>
                <w:rFonts w:ascii="宋体" w:hAnsi="宋体" w:hint="eastAsia"/>
                <w:b/>
                <w:color w:val="000000"/>
                <w:szCs w:val="21"/>
              </w:rPr>
              <w:t>7</w:t>
            </w:r>
            <w:r w:rsidRPr="00B03190"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用微信、短信、网站、影视媒体等现代科技手段开展科普宣传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科普活动进课堂、弄堂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rPr>
          <w:trHeight w:val="45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印刷科普宣传资料、出版科普书籍、画册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rPr>
          <w:trHeight w:val="420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开展学生知识竞赛，选拔人才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kern w:val="0"/>
                <w:szCs w:val="21"/>
              </w:rPr>
              <w:t>3分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每项+1分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color w:val="000000"/>
                <w:szCs w:val="21"/>
              </w:rPr>
            </w:pPr>
            <w:r w:rsidRPr="00B03190">
              <w:rPr>
                <w:rFonts w:ascii="宋体" w:hAnsi="宋体" w:hint="eastAsia"/>
                <w:b/>
                <w:color w:val="000000"/>
                <w:szCs w:val="21"/>
              </w:rPr>
              <w:t>为政府建言献策</w:t>
            </w:r>
          </w:p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color w:val="000000"/>
                <w:szCs w:val="21"/>
              </w:rPr>
            </w:pPr>
            <w:r w:rsidRPr="00B03190">
              <w:rPr>
                <w:rFonts w:ascii="宋体" w:hAnsi="宋体" w:hint="eastAsia"/>
                <w:b/>
                <w:color w:val="000000"/>
                <w:szCs w:val="21"/>
              </w:rPr>
              <w:t>（</w:t>
            </w: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基础分</w:t>
            </w:r>
            <w:r w:rsidRPr="00B03190">
              <w:rPr>
                <w:rFonts w:ascii="宋体" w:hAnsi="宋体" w:hint="eastAsia"/>
                <w:b/>
                <w:color w:val="000000"/>
                <w:szCs w:val="21"/>
              </w:rPr>
              <w:t>10</w:t>
            </w:r>
            <w:r w:rsidRPr="00B03190">
              <w:rPr>
                <w:rFonts w:ascii="宋体" w:hAnsi="宋体" w:cs="宋体" w:hint="eastAsia"/>
                <w:b/>
                <w:kern w:val="0"/>
                <w:szCs w:val="21"/>
              </w:rPr>
              <w:t>分）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规范标准制定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kern w:val="0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每项加1分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学科发展报告（有立项报告、计划）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kern w:val="0"/>
                <w:szCs w:val="21"/>
              </w:rPr>
              <w:t>3分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 w:cs="宋体"/>
                <w:b/>
                <w:color w:val="333333"/>
                <w:kern w:val="0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color w:val="333333"/>
                <w:kern w:val="0"/>
                <w:szCs w:val="21"/>
              </w:rPr>
              <w:t>建言献策（市级、有反馈，得满分）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kern w:val="0"/>
                <w:szCs w:val="21"/>
              </w:rPr>
              <w:t>5分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b/>
                <w:color w:val="000000"/>
                <w:szCs w:val="21"/>
              </w:rPr>
              <w:t>知识共享</w:t>
            </w:r>
            <w:r w:rsidRPr="00B03190">
              <w:rPr>
                <w:rFonts w:ascii="宋体" w:hAnsi="宋体" w:cs="宋体" w:hint="eastAsia"/>
                <w:b/>
                <w:color w:val="333333"/>
                <w:kern w:val="0"/>
                <w:szCs w:val="21"/>
              </w:rPr>
              <w:t>（基础分10分）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color w:val="000000"/>
                <w:szCs w:val="21"/>
              </w:rPr>
            </w:pPr>
            <w:r w:rsidRPr="00B03190">
              <w:rPr>
                <w:rFonts w:ascii="宋体" w:hAnsi="宋体" w:hint="eastAsia"/>
                <w:b/>
                <w:color w:val="000000"/>
                <w:szCs w:val="21"/>
              </w:rPr>
              <w:t>信息资源共享</w:t>
            </w:r>
          </w:p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color w:val="000000"/>
                <w:szCs w:val="21"/>
              </w:rPr>
            </w:pPr>
          </w:p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03190">
              <w:rPr>
                <w:rFonts w:ascii="宋体" w:hAnsi="宋体" w:hint="eastAsia"/>
                <w:color w:val="000000"/>
                <w:szCs w:val="21"/>
              </w:rPr>
              <w:t>有情报资源和公开发行科技类杂志的资源（电子版杂志）合作开发学会信息网站、增加学会电子版杂志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每项加1分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 w:rsidRPr="00B03190">
              <w:rPr>
                <w:rFonts w:ascii="宋体" w:hAnsi="宋体" w:hint="eastAsia"/>
                <w:color w:val="000000"/>
                <w:szCs w:val="21"/>
              </w:rPr>
              <w:t>向学会提供“微信公众号”的信息资源并录用。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每项加1分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 w:rsidRPr="00B03190">
              <w:rPr>
                <w:rFonts w:ascii="宋体" w:hAnsi="宋体" w:hint="eastAsia"/>
                <w:color w:val="000000"/>
                <w:szCs w:val="21"/>
              </w:rPr>
              <w:t>每月提供5篇学术、工</w:t>
            </w:r>
            <w:r w:rsidRPr="00B03190">
              <w:rPr>
                <w:rFonts w:ascii="宋体" w:hAnsi="宋体" w:hint="eastAsia"/>
                <w:color w:val="000000"/>
                <w:szCs w:val="21"/>
              </w:rPr>
              <w:lastRenderedPageBreak/>
              <w:t>作、活动报道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 w:rsidRPr="00B03190">
              <w:rPr>
                <w:rFonts w:ascii="宋体" w:hAnsi="宋体" w:cs="宋体" w:hint="eastAsia"/>
                <w:kern w:val="0"/>
                <w:szCs w:val="21"/>
              </w:rPr>
              <w:lastRenderedPageBreak/>
              <w:t>4分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 w:rsidRPr="00B03190">
              <w:rPr>
                <w:rFonts w:ascii="宋体" w:hAnsi="宋体" w:hint="eastAsia"/>
                <w:color w:val="000000"/>
                <w:szCs w:val="21"/>
              </w:rPr>
              <w:t>每月加1分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b/>
                <w:color w:val="000000"/>
                <w:szCs w:val="21"/>
              </w:rPr>
            </w:pPr>
            <w:r w:rsidRPr="00B03190">
              <w:rPr>
                <w:rFonts w:ascii="宋体" w:hAnsi="宋体" w:hint="eastAsia"/>
                <w:b/>
                <w:color w:val="000000"/>
                <w:szCs w:val="21"/>
              </w:rPr>
              <w:t>通过网站开展重大信息发布、科技咨询、人才推介、成果推广、宣传先进、科普宣传等工作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  <w:r w:rsidRPr="00B03190">
              <w:rPr>
                <w:rFonts w:ascii="宋体" w:hAnsi="宋体" w:hint="eastAsia"/>
                <w:color w:val="000000"/>
                <w:szCs w:val="21"/>
              </w:rPr>
              <w:t>结合当前国际、国内土木工程领域的热点技术和典型工程案例，报道学会活动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  <w:r w:rsidRPr="00B03190">
              <w:rPr>
                <w:rFonts w:ascii="宋体" w:hAnsi="宋体" w:cs="宋体" w:hint="eastAsia"/>
                <w:kern w:val="0"/>
                <w:szCs w:val="21"/>
              </w:rPr>
              <w:t>每篇报道得3分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065ED" w:rsidRPr="00B03190" w:rsidTr="00F065ED"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widowControl/>
              <w:jc w:val="left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napToGrid w:val="0"/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color w:val="000000"/>
                <w:szCs w:val="21"/>
              </w:rPr>
              <w:t>成果推广或展示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hint="eastAsia"/>
                <w:szCs w:val="21"/>
              </w:rPr>
              <w:t>2分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/>
                <w:szCs w:val="21"/>
              </w:rPr>
            </w:pPr>
            <w:r w:rsidRPr="00B03190">
              <w:rPr>
                <w:rFonts w:ascii="宋体" w:hAnsi="宋体" w:cs="宋体" w:hint="eastAsia"/>
                <w:kern w:val="0"/>
                <w:szCs w:val="21"/>
              </w:rPr>
              <w:t>每项加1分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5ED" w:rsidRPr="00B03190" w:rsidRDefault="00F065ED" w:rsidP="00B03190">
            <w:pPr>
              <w:spacing w:line="0" w:lineRule="atLeas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:rsidR="00301515" w:rsidRPr="00B03190" w:rsidRDefault="00F065ED">
      <w:pPr>
        <w:rPr>
          <w:sz w:val="28"/>
          <w:szCs w:val="28"/>
        </w:rPr>
      </w:pPr>
      <w:bookmarkStart w:id="1" w:name="_GoBack"/>
      <w:bookmarkEnd w:id="1"/>
      <w:r>
        <w:rPr>
          <w:rFonts w:hint="eastAsia"/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 w:rsidR="00B320D0"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 w:rsidR="00B320D0"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日前完成自评，报学会秘书处。</w:t>
      </w:r>
    </w:p>
    <w:sectPr w:rsidR="00301515" w:rsidRPr="00B03190" w:rsidSect="007E3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FD5" w:rsidRDefault="00976FD5" w:rsidP="00BD65BF">
      <w:r>
        <w:separator/>
      </w:r>
    </w:p>
  </w:endnote>
  <w:endnote w:type="continuationSeparator" w:id="1">
    <w:p w:rsidR="00976FD5" w:rsidRDefault="00976FD5" w:rsidP="00BD6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FD5" w:rsidRDefault="00976FD5" w:rsidP="00BD65BF">
      <w:r>
        <w:separator/>
      </w:r>
    </w:p>
  </w:footnote>
  <w:footnote w:type="continuationSeparator" w:id="1">
    <w:p w:rsidR="00976FD5" w:rsidRDefault="00976FD5" w:rsidP="00BD65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F65C9"/>
    <w:multiLevelType w:val="hybridMultilevel"/>
    <w:tmpl w:val="31EC8A8A"/>
    <w:lvl w:ilvl="0" w:tplc="0DF02660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</w:lvl>
    <w:lvl w:ilvl="1" w:tplc="868C4C56">
      <w:start w:val="1"/>
      <w:numFmt w:val="decimal"/>
      <w:lvlText w:val="%2、"/>
      <w:lvlJc w:val="left"/>
      <w:pPr>
        <w:tabs>
          <w:tab w:val="num" w:pos="1700"/>
        </w:tabs>
        <w:ind w:left="1700" w:hanging="720"/>
      </w:pPr>
    </w:lvl>
    <w:lvl w:ilvl="2" w:tplc="598CA2C6">
      <w:start w:val="1"/>
      <w:numFmt w:val="japaneseCounting"/>
      <w:lvlText w:val="（%3）"/>
      <w:lvlJc w:val="left"/>
      <w:pPr>
        <w:tabs>
          <w:tab w:val="num" w:pos="2225"/>
        </w:tabs>
        <w:ind w:left="2225" w:hanging="825"/>
      </w:pPr>
      <w:rPr>
        <w:rFonts w:hAnsi="华文仿宋"/>
      </w:rPr>
    </w:lvl>
    <w:lvl w:ilvl="3" w:tplc="0409000F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693"/>
    <w:rsid w:val="00065077"/>
    <w:rsid w:val="00301515"/>
    <w:rsid w:val="00423AED"/>
    <w:rsid w:val="004322F0"/>
    <w:rsid w:val="004473C3"/>
    <w:rsid w:val="00460088"/>
    <w:rsid w:val="007E3057"/>
    <w:rsid w:val="008C6693"/>
    <w:rsid w:val="00925257"/>
    <w:rsid w:val="00976FD5"/>
    <w:rsid w:val="00B03190"/>
    <w:rsid w:val="00B320D0"/>
    <w:rsid w:val="00BD65BF"/>
    <w:rsid w:val="00C743AD"/>
    <w:rsid w:val="00CA734A"/>
    <w:rsid w:val="00D1792B"/>
    <w:rsid w:val="00D92F8D"/>
    <w:rsid w:val="00DC0AEB"/>
    <w:rsid w:val="00F065ED"/>
    <w:rsid w:val="00F12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5BF"/>
    <w:rPr>
      <w:sz w:val="18"/>
      <w:szCs w:val="18"/>
    </w:rPr>
  </w:style>
  <w:style w:type="paragraph" w:customStyle="1" w:styleId="1">
    <w:name w:val="列出段落1"/>
    <w:basedOn w:val="a"/>
    <w:rsid w:val="00BD65BF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423A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3AE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65B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D65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65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65B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65BF"/>
    <w:rPr>
      <w:sz w:val="18"/>
      <w:szCs w:val="18"/>
    </w:rPr>
  </w:style>
  <w:style w:type="paragraph" w:customStyle="1" w:styleId="1">
    <w:name w:val="列出段落1"/>
    <w:basedOn w:val="a"/>
    <w:rsid w:val="00BD65BF"/>
    <w:pPr>
      <w:ind w:firstLineChars="200" w:firstLine="420"/>
    </w:pPr>
  </w:style>
  <w:style w:type="paragraph" w:styleId="a5">
    <w:name w:val="Balloon Text"/>
    <w:basedOn w:val="a"/>
    <w:link w:val="Char1"/>
    <w:uiPriority w:val="99"/>
    <w:semiHidden/>
    <w:unhideWhenUsed/>
    <w:rsid w:val="00423A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23AE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5</cp:revision>
  <cp:lastPrinted>2018-01-11T04:51:00Z</cp:lastPrinted>
  <dcterms:created xsi:type="dcterms:W3CDTF">2018-01-19T02:46:00Z</dcterms:created>
  <dcterms:modified xsi:type="dcterms:W3CDTF">2018-12-04T06:46:00Z</dcterms:modified>
</cp:coreProperties>
</file>